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504" w:rsidRDefault="004F6504" w:rsidP="004F6504">
      <w:pPr>
        <w:spacing w:line="360" w:lineRule="auto"/>
        <w:ind w:firstLineChars="99" w:firstLine="298"/>
        <w:rPr>
          <w:rFonts w:asciiTheme="majorEastAsia" w:eastAsiaTheme="majorEastAsia" w:hAnsiTheme="majorEastAsia"/>
          <w:b/>
          <w:sz w:val="32"/>
          <w:szCs w:val="32"/>
        </w:rPr>
      </w:pPr>
      <w:r>
        <w:rPr>
          <w:rFonts w:hint="eastAsia"/>
          <w:b/>
          <w:sz w:val="30"/>
          <w:szCs w:val="30"/>
        </w:rPr>
        <w:t>附件</w:t>
      </w:r>
      <w:r>
        <w:rPr>
          <w:rFonts w:hint="eastAsia"/>
          <w:b/>
          <w:sz w:val="30"/>
          <w:szCs w:val="30"/>
        </w:rPr>
        <w:t>1</w:t>
      </w:r>
      <w:r>
        <w:rPr>
          <w:rFonts w:hint="eastAsia"/>
          <w:b/>
          <w:sz w:val="30"/>
          <w:szCs w:val="30"/>
        </w:rPr>
        <w:t>：</w:t>
      </w:r>
      <w:r>
        <w:rPr>
          <w:rFonts w:hint="eastAsia"/>
          <w:b/>
          <w:sz w:val="30"/>
          <w:szCs w:val="30"/>
        </w:rPr>
        <w:t xml:space="preserve">  </w:t>
      </w:r>
      <w:r w:rsidRPr="00665C42">
        <w:rPr>
          <w:rFonts w:asciiTheme="majorEastAsia" w:eastAsiaTheme="majorEastAsia" w:hAnsiTheme="majorEastAsia" w:hint="eastAsia"/>
          <w:b/>
          <w:sz w:val="32"/>
          <w:szCs w:val="32"/>
        </w:rPr>
        <w:t>武汉大学在职教师</w:t>
      </w:r>
      <w:r>
        <w:rPr>
          <w:rFonts w:asciiTheme="majorEastAsia" w:eastAsiaTheme="majorEastAsia" w:hAnsiTheme="majorEastAsia" w:hint="eastAsia"/>
          <w:b/>
          <w:sz w:val="32"/>
          <w:szCs w:val="32"/>
        </w:rPr>
        <w:t>申请高校教师资格</w:t>
      </w:r>
    </w:p>
    <w:p w:rsidR="004F6504" w:rsidRDefault="004F6504" w:rsidP="004F6504">
      <w:pPr>
        <w:spacing w:line="360" w:lineRule="auto"/>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网上报名须知</w:t>
      </w:r>
    </w:p>
    <w:p w:rsidR="004F6504" w:rsidRDefault="004F6504" w:rsidP="004F6504">
      <w:pPr>
        <w:spacing w:line="500" w:lineRule="exact"/>
        <w:ind w:firstLineChars="200" w:firstLine="600"/>
        <w:rPr>
          <w:rFonts w:ascii="黑体" w:eastAsia="黑体" w:hAnsi="华文中宋"/>
          <w:sz w:val="30"/>
          <w:szCs w:val="30"/>
        </w:rPr>
      </w:pPr>
      <w:r>
        <w:rPr>
          <w:rFonts w:ascii="黑体" w:eastAsia="黑体" w:hAnsi="华文中宋" w:hint="eastAsia"/>
          <w:sz w:val="30"/>
          <w:szCs w:val="30"/>
        </w:rPr>
        <w:t>一、报名网站</w:t>
      </w:r>
    </w:p>
    <w:p w:rsidR="004F6504" w:rsidRDefault="004F6504" w:rsidP="004F6504">
      <w:pPr>
        <w:spacing w:line="500" w:lineRule="exact"/>
        <w:ind w:firstLineChars="200" w:firstLine="600"/>
        <w:rPr>
          <w:rFonts w:ascii="FangSong_GB2312" w:eastAsia="FangSong_GB2312"/>
          <w:sz w:val="30"/>
          <w:szCs w:val="30"/>
        </w:rPr>
      </w:pPr>
      <w:r>
        <w:rPr>
          <w:rFonts w:ascii="FangSong_GB2312" w:eastAsia="FangSong_GB2312" w:hint="eastAsia"/>
          <w:sz w:val="30"/>
          <w:szCs w:val="30"/>
        </w:rPr>
        <w:t>报名网站是中国教师资格网，网址</w:t>
      </w:r>
      <w:hyperlink r:id="rId6" w:history="1">
        <w:r w:rsidRPr="00F52019">
          <w:rPr>
            <w:rStyle w:val="a5"/>
            <w:color w:val="auto"/>
            <w:sz w:val="30"/>
            <w:szCs w:val="30"/>
            <w:u w:val="none"/>
          </w:rPr>
          <w:t>http://www.jszg.edu.cn</w:t>
        </w:r>
      </w:hyperlink>
      <w:r w:rsidRPr="00F52019">
        <w:rPr>
          <w:rFonts w:ascii="FangSong_GB2312" w:eastAsia="FangSong_GB2312" w:hint="eastAsia"/>
          <w:sz w:val="30"/>
          <w:szCs w:val="30"/>
        </w:rPr>
        <w:t>，</w:t>
      </w:r>
      <w:r>
        <w:rPr>
          <w:rFonts w:ascii="FangSong_GB2312" w:eastAsia="FangSong_GB2312" w:hint="eastAsia"/>
          <w:sz w:val="30"/>
          <w:szCs w:val="30"/>
        </w:rPr>
        <w:t>网上报名成功后，申请人须按规定时间到现场确认。未按规定时间现场确认的，视为自动放弃申请。</w:t>
      </w:r>
    </w:p>
    <w:p w:rsidR="004F6504" w:rsidRDefault="004F6504" w:rsidP="004F6504">
      <w:pPr>
        <w:spacing w:line="500" w:lineRule="exact"/>
        <w:ind w:firstLineChars="200" w:firstLine="600"/>
        <w:rPr>
          <w:rFonts w:ascii="黑体" w:eastAsia="黑体"/>
          <w:sz w:val="30"/>
          <w:szCs w:val="30"/>
        </w:rPr>
      </w:pPr>
      <w:r>
        <w:rPr>
          <w:rFonts w:ascii="黑体" w:eastAsia="黑体" w:hint="eastAsia"/>
          <w:sz w:val="30"/>
          <w:szCs w:val="30"/>
        </w:rPr>
        <w:t>二、网上报名时间</w:t>
      </w:r>
    </w:p>
    <w:p w:rsidR="004F6504" w:rsidRPr="00353CE3" w:rsidRDefault="004F6504" w:rsidP="004F6504">
      <w:pPr>
        <w:spacing w:line="500" w:lineRule="exact"/>
        <w:ind w:firstLineChars="200" w:firstLine="600"/>
        <w:rPr>
          <w:rFonts w:ascii="FangSong_GB2312" w:eastAsia="FangSong_GB2312"/>
          <w:sz w:val="30"/>
          <w:szCs w:val="30"/>
        </w:rPr>
      </w:pPr>
      <w:r>
        <w:rPr>
          <w:rFonts w:ascii="FangSong_GB2312" w:eastAsia="FangSong_GB2312" w:hint="eastAsia"/>
          <w:sz w:val="30"/>
          <w:szCs w:val="30"/>
        </w:rPr>
        <w:t>秋季网上报名时间：</w:t>
      </w:r>
      <w:r w:rsidRPr="00353CE3">
        <w:rPr>
          <w:rFonts w:ascii="FangSong_GB2312" w:eastAsia="FangSong_GB2312" w:hAnsi="Times New Roman" w:hint="eastAsia"/>
          <w:sz w:val="30"/>
          <w:szCs w:val="30"/>
        </w:rPr>
        <w:t>9月2</w:t>
      </w:r>
      <w:r>
        <w:rPr>
          <w:rFonts w:ascii="FangSong_GB2312" w:eastAsia="FangSong_GB2312" w:hAnsi="Times New Roman" w:hint="eastAsia"/>
          <w:sz w:val="30"/>
          <w:szCs w:val="30"/>
        </w:rPr>
        <w:t>5</w:t>
      </w:r>
      <w:r w:rsidRPr="00353CE3">
        <w:rPr>
          <w:rFonts w:ascii="FangSong_GB2312" w:eastAsia="FangSong_GB2312" w:hAnsi="Times New Roman" w:hint="eastAsia"/>
          <w:sz w:val="30"/>
          <w:szCs w:val="30"/>
        </w:rPr>
        <w:t>日至10月1</w:t>
      </w:r>
      <w:r w:rsidR="00737566">
        <w:rPr>
          <w:rFonts w:ascii="FangSong_GB2312" w:hAnsi="Times New Roman" w:hint="eastAsia"/>
          <w:sz w:val="30"/>
          <w:szCs w:val="30"/>
        </w:rPr>
        <w:t>2</w:t>
      </w:r>
      <w:r w:rsidRPr="00353CE3">
        <w:rPr>
          <w:rFonts w:ascii="FangSong_GB2312" w:eastAsia="FangSong_GB2312" w:hAnsi="Times New Roman" w:hint="eastAsia"/>
          <w:sz w:val="30"/>
          <w:szCs w:val="30"/>
        </w:rPr>
        <w:t>日之间的每个工作日</w:t>
      </w:r>
      <w:r>
        <w:rPr>
          <w:rFonts w:ascii="FangSong_GB2312" w:eastAsia="FangSong_GB2312" w:hAnsi="Times New Roman" w:hint="eastAsia"/>
          <w:sz w:val="30"/>
          <w:szCs w:val="30"/>
        </w:rPr>
        <w:t>7</w:t>
      </w:r>
      <w:r w:rsidRPr="00353CE3">
        <w:rPr>
          <w:rFonts w:ascii="FangSong_GB2312" w:eastAsia="FangSong_GB2312" w:hAnsi="Times New Roman" w:hint="eastAsia"/>
          <w:sz w:val="30"/>
          <w:szCs w:val="30"/>
        </w:rPr>
        <w:t>:</w:t>
      </w:r>
      <w:r>
        <w:rPr>
          <w:rFonts w:ascii="FangSong_GB2312" w:eastAsia="FangSong_GB2312" w:hAnsi="Times New Roman" w:hint="eastAsia"/>
          <w:sz w:val="30"/>
          <w:szCs w:val="30"/>
        </w:rPr>
        <w:t>0</w:t>
      </w:r>
      <w:r w:rsidRPr="00353CE3">
        <w:rPr>
          <w:rFonts w:ascii="FangSong_GB2312" w:eastAsia="FangSong_GB2312" w:hAnsi="Times New Roman" w:hint="eastAsia"/>
          <w:sz w:val="30"/>
          <w:szCs w:val="30"/>
        </w:rPr>
        <w:t>0-</w:t>
      </w:r>
      <w:r>
        <w:rPr>
          <w:rFonts w:ascii="FangSong_GB2312" w:eastAsia="FangSong_GB2312" w:hAnsi="Times New Roman" w:hint="eastAsia"/>
          <w:sz w:val="30"/>
          <w:szCs w:val="30"/>
        </w:rPr>
        <w:t>24</w:t>
      </w:r>
      <w:r w:rsidRPr="00353CE3">
        <w:rPr>
          <w:rFonts w:ascii="FangSong_GB2312" w:eastAsia="FangSong_GB2312" w:hAnsi="Times New Roman" w:hint="eastAsia"/>
          <w:sz w:val="30"/>
          <w:szCs w:val="30"/>
        </w:rPr>
        <w:t>:</w:t>
      </w:r>
      <w:r>
        <w:rPr>
          <w:rFonts w:ascii="FangSong_GB2312" w:eastAsia="FangSong_GB2312" w:hAnsi="Times New Roman" w:hint="eastAsia"/>
          <w:sz w:val="30"/>
          <w:szCs w:val="30"/>
        </w:rPr>
        <w:t>0</w:t>
      </w:r>
      <w:r w:rsidRPr="00353CE3">
        <w:rPr>
          <w:rFonts w:ascii="FangSong_GB2312" w:eastAsia="FangSong_GB2312" w:hAnsi="Times New Roman" w:hint="eastAsia"/>
          <w:sz w:val="30"/>
          <w:szCs w:val="30"/>
        </w:rPr>
        <w:t>0</w:t>
      </w:r>
      <w:r w:rsidRPr="00353CE3">
        <w:rPr>
          <w:rFonts w:ascii="FangSong_GB2312" w:eastAsia="FangSong_GB2312" w:hint="eastAsia"/>
          <w:sz w:val="30"/>
          <w:szCs w:val="30"/>
        </w:rPr>
        <w:t>。</w:t>
      </w:r>
    </w:p>
    <w:p w:rsidR="004F6504" w:rsidRDefault="004F6504" w:rsidP="004F6504">
      <w:pPr>
        <w:spacing w:line="500" w:lineRule="exact"/>
        <w:ind w:firstLineChars="200" w:firstLine="600"/>
        <w:rPr>
          <w:rFonts w:ascii="黑体" w:eastAsia="黑体"/>
          <w:sz w:val="30"/>
          <w:szCs w:val="30"/>
        </w:rPr>
      </w:pPr>
      <w:r>
        <w:rPr>
          <w:rFonts w:ascii="黑体" w:eastAsia="黑体" w:hint="eastAsia"/>
          <w:sz w:val="30"/>
          <w:szCs w:val="30"/>
        </w:rPr>
        <w:t>三、网上报名流程</w:t>
      </w:r>
    </w:p>
    <w:p w:rsidR="004F6504" w:rsidRDefault="004F6504" w:rsidP="004F6504">
      <w:pPr>
        <w:ind w:firstLine="420"/>
        <w:rPr>
          <w:rFonts w:ascii="FangSong_GB2312" w:eastAsia="FangSong_GB2312"/>
          <w:sz w:val="30"/>
          <w:szCs w:val="30"/>
        </w:rPr>
      </w:pPr>
      <w:r>
        <w:rPr>
          <w:rFonts w:ascii="FangSong_GB2312" w:eastAsia="FangSong_GB2312" w:hint="eastAsia"/>
          <w:sz w:val="30"/>
          <w:szCs w:val="30"/>
        </w:rPr>
        <w:t>（一）登录中国教师资格网（http://www.jszg.edu.cn），点击右侧“</w:t>
      </w:r>
      <w:r>
        <w:rPr>
          <w:noProof/>
        </w:rPr>
        <w:drawing>
          <wp:inline distT="0" distB="0" distL="0" distR="0">
            <wp:extent cx="1162050" cy="447675"/>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srcRect/>
                    <a:stretch>
                      <a:fillRect/>
                    </a:stretch>
                  </pic:blipFill>
                  <pic:spPr bwMode="auto">
                    <a:xfrm>
                      <a:off x="0" y="0"/>
                      <a:ext cx="1162050" cy="447675"/>
                    </a:xfrm>
                    <a:prstGeom prst="rect">
                      <a:avLst/>
                    </a:prstGeom>
                    <a:noFill/>
                    <a:ln w="9525">
                      <a:noFill/>
                      <a:miter lim="800000"/>
                      <a:headEnd/>
                      <a:tailEnd/>
                    </a:ln>
                  </pic:spPr>
                </pic:pic>
              </a:graphicData>
            </a:graphic>
          </wp:inline>
        </w:drawing>
      </w:r>
      <w:r>
        <w:rPr>
          <w:rFonts w:hint="eastAsia"/>
          <w:sz w:val="28"/>
          <w:szCs w:val="28"/>
        </w:rPr>
        <w:t>”</w:t>
      </w:r>
      <w:r>
        <w:rPr>
          <w:rFonts w:ascii="FangSong_GB2312" w:eastAsia="FangSong_GB2312" w:hint="eastAsia"/>
          <w:sz w:val="30"/>
          <w:szCs w:val="30"/>
        </w:rPr>
        <w:t>图标或上方“网上申报”栏目进入网上报名系统，根据系统提示进行网上注册。申请人须严格根据规定，选择任教学校所在地的省份</w:t>
      </w:r>
      <w:r w:rsidRPr="006628AC">
        <w:rPr>
          <w:rFonts w:ascii="黑体" w:eastAsia="黑体" w:hint="eastAsia"/>
          <w:sz w:val="30"/>
          <w:szCs w:val="30"/>
        </w:rPr>
        <w:t>（</w:t>
      </w:r>
      <w:r w:rsidRPr="006628AC">
        <w:rPr>
          <w:rFonts w:ascii="黑体" w:eastAsia="黑体" w:hint="eastAsia"/>
          <w:b/>
          <w:sz w:val="30"/>
          <w:szCs w:val="30"/>
        </w:rPr>
        <w:t>湖北省</w:t>
      </w:r>
      <w:r w:rsidRPr="006628AC">
        <w:rPr>
          <w:rFonts w:ascii="黑体" w:eastAsia="黑体" w:hint="eastAsia"/>
          <w:sz w:val="30"/>
          <w:szCs w:val="30"/>
        </w:rPr>
        <w:t>）</w:t>
      </w:r>
      <w:r>
        <w:rPr>
          <w:rFonts w:ascii="FangSong_GB2312" w:eastAsia="FangSong_GB2312" w:hint="eastAsia"/>
          <w:sz w:val="30"/>
          <w:szCs w:val="30"/>
        </w:rPr>
        <w:t>及认定机构</w:t>
      </w:r>
      <w:r w:rsidRPr="006628AC">
        <w:rPr>
          <w:rFonts w:ascii="黑体" w:eastAsia="黑体" w:hint="eastAsia"/>
          <w:sz w:val="30"/>
          <w:szCs w:val="30"/>
        </w:rPr>
        <w:t>（</w:t>
      </w:r>
      <w:r w:rsidRPr="006628AC">
        <w:rPr>
          <w:rFonts w:ascii="黑体" w:eastAsia="黑体" w:hint="eastAsia"/>
          <w:b/>
          <w:sz w:val="30"/>
          <w:szCs w:val="30"/>
        </w:rPr>
        <w:t>湖北省教育厅</w:t>
      </w:r>
      <w:r w:rsidRPr="006628AC">
        <w:rPr>
          <w:rFonts w:ascii="黑体" w:eastAsia="黑体" w:hint="eastAsia"/>
          <w:sz w:val="30"/>
          <w:szCs w:val="30"/>
        </w:rPr>
        <w:t>），</w:t>
      </w:r>
      <w:r>
        <w:rPr>
          <w:rFonts w:ascii="FangSong_GB2312" w:eastAsia="FangSong_GB2312" w:hint="eastAsia"/>
          <w:sz w:val="30"/>
          <w:szCs w:val="30"/>
        </w:rPr>
        <w:t>申请高等学校教师资格，并根据各现场确认点的确认范围，选择正确的现场确认点</w:t>
      </w:r>
      <w:r w:rsidRPr="006628AC">
        <w:rPr>
          <w:rFonts w:ascii="黑体" w:eastAsia="黑体" w:hint="eastAsia"/>
          <w:sz w:val="30"/>
          <w:szCs w:val="30"/>
        </w:rPr>
        <w:t>（</w:t>
      </w:r>
      <w:r w:rsidRPr="006628AC">
        <w:rPr>
          <w:rFonts w:ascii="黑体" w:eastAsia="黑体" w:hint="eastAsia"/>
          <w:b/>
          <w:sz w:val="30"/>
          <w:szCs w:val="30"/>
        </w:rPr>
        <w:t>武汉大学</w:t>
      </w:r>
      <w:r w:rsidRPr="006628AC">
        <w:rPr>
          <w:rFonts w:ascii="黑体" w:eastAsia="黑体" w:hint="eastAsia"/>
          <w:sz w:val="30"/>
          <w:szCs w:val="30"/>
        </w:rPr>
        <w:t>）</w:t>
      </w:r>
      <w:r>
        <w:rPr>
          <w:rFonts w:ascii="FangSong_GB2312" w:eastAsia="FangSong_GB2312" w:hint="eastAsia"/>
          <w:sz w:val="30"/>
          <w:szCs w:val="30"/>
        </w:rPr>
        <w:t>。</w:t>
      </w:r>
    </w:p>
    <w:p w:rsidR="004F6504" w:rsidRDefault="004F6504" w:rsidP="004F6504">
      <w:pPr>
        <w:ind w:firstLine="420"/>
        <w:rPr>
          <w:rFonts w:ascii="FangSong_GB2312" w:eastAsia="FangSong_GB2312"/>
          <w:sz w:val="30"/>
          <w:szCs w:val="30"/>
        </w:rPr>
      </w:pPr>
      <w:r>
        <w:rPr>
          <w:rFonts w:ascii="FangSong_GB2312" w:eastAsia="FangSong_GB2312" w:hint="eastAsia"/>
          <w:sz w:val="30"/>
          <w:szCs w:val="30"/>
        </w:rPr>
        <w:t>（二）根据系统提示，如实、准确、完整的填写申请信息，如因信息填写不规范或不完整造成不能认定的后果由申请人自行负责。现就网上有关栏目信息填写提示如下：</w:t>
      </w:r>
    </w:p>
    <w:p w:rsidR="004F6504" w:rsidRPr="00041A10" w:rsidRDefault="004F6504" w:rsidP="004F6504">
      <w:pPr>
        <w:ind w:firstLineChars="189" w:firstLine="567"/>
        <w:rPr>
          <w:rFonts w:ascii="FangSong_GB2312" w:eastAsia="FangSong_GB2312"/>
          <w:sz w:val="30"/>
          <w:szCs w:val="30"/>
        </w:rPr>
      </w:pPr>
      <w:r w:rsidRPr="00041A10">
        <w:rPr>
          <w:rFonts w:ascii="黑体" w:eastAsia="黑体" w:hint="eastAsia"/>
          <w:sz w:val="30"/>
          <w:szCs w:val="30"/>
        </w:rPr>
        <w:t>1、“工作单位”栏，填写</w:t>
      </w:r>
      <w:r w:rsidRPr="00041A10">
        <w:rPr>
          <w:rFonts w:ascii="黑体" w:eastAsia="黑体" w:hint="eastAsia"/>
          <w:b/>
          <w:sz w:val="30"/>
          <w:szCs w:val="30"/>
        </w:rPr>
        <w:t>“武汉大学”</w:t>
      </w:r>
      <w:r>
        <w:rPr>
          <w:rFonts w:ascii="FangSong_GB2312" w:eastAsia="FangSong_GB2312" w:hint="eastAsia"/>
          <w:b/>
          <w:sz w:val="30"/>
          <w:szCs w:val="30"/>
        </w:rPr>
        <w:t>，</w:t>
      </w:r>
      <w:r w:rsidRPr="00041A10">
        <w:rPr>
          <w:rFonts w:ascii="FangSong_GB2312" w:eastAsia="FangSong_GB2312" w:hint="eastAsia"/>
          <w:sz w:val="30"/>
          <w:szCs w:val="30"/>
        </w:rPr>
        <w:t>不要写所在二级单位。</w:t>
      </w:r>
      <w:r>
        <w:rPr>
          <w:rFonts w:ascii="FangSong_GB2312" w:eastAsia="FangSong_GB2312" w:hint="eastAsia"/>
          <w:sz w:val="30"/>
          <w:szCs w:val="30"/>
        </w:rPr>
        <w:t>便于省教育厅搜索核查各高校申报人信息。</w:t>
      </w:r>
    </w:p>
    <w:p w:rsidR="004F6504" w:rsidRPr="006628AC" w:rsidRDefault="004F6504" w:rsidP="004F6504">
      <w:pPr>
        <w:ind w:firstLineChars="189" w:firstLine="567"/>
        <w:rPr>
          <w:rFonts w:ascii="黑体" w:eastAsia="黑体"/>
          <w:sz w:val="30"/>
          <w:szCs w:val="30"/>
        </w:rPr>
      </w:pPr>
      <w:r w:rsidRPr="006628AC">
        <w:rPr>
          <w:rFonts w:ascii="黑体" w:eastAsia="黑体" w:hint="eastAsia"/>
          <w:sz w:val="30"/>
          <w:szCs w:val="30"/>
        </w:rPr>
        <w:t>2、“现从事职业”栏，填写</w:t>
      </w:r>
      <w:r w:rsidRPr="006628AC">
        <w:rPr>
          <w:rFonts w:ascii="黑体" w:eastAsia="黑体" w:hint="eastAsia"/>
          <w:b/>
          <w:sz w:val="30"/>
          <w:szCs w:val="30"/>
        </w:rPr>
        <w:t>“在职教学人员”</w:t>
      </w:r>
      <w:r w:rsidRPr="006628AC">
        <w:rPr>
          <w:rFonts w:ascii="黑体" w:eastAsia="黑体" w:hint="eastAsia"/>
          <w:sz w:val="30"/>
          <w:szCs w:val="30"/>
        </w:rPr>
        <w:t>。</w:t>
      </w:r>
    </w:p>
    <w:p w:rsidR="004F6504" w:rsidRDefault="004F6504" w:rsidP="004F6504">
      <w:pPr>
        <w:ind w:firstLineChars="189" w:firstLine="567"/>
        <w:rPr>
          <w:rFonts w:ascii="FangSong_GB2312" w:eastAsia="FangSong_GB2312"/>
          <w:sz w:val="30"/>
          <w:szCs w:val="30"/>
        </w:rPr>
      </w:pPr>
      <w:r>
        <w:rPr>
          <w:rFonts w:ascii="FangSong_GB2312" w:eastAsia="FangSong_GB2312" w:hint="eastAsia"/>
          <w:sz w:val="30"/>
          <w:szCs w:val="30"/>
        </w:rPr>
        <w:t>3、</w:t>
      </w:r>
      <w:r w:rsidRPr="003C7B0F">
        <w:rPr>
          <w:rFonts w:ascii="黑体" w:eastAsia="黑体" w:hint="eastAsia"/>
          <w:sz w:val="30"/>
          <w:szCs w:val="30"/>
        </w:rPr>
        <w:t>“通讯地址”栏，填写</w:t>
      </w:r>
      <w:r w:rsidRPr="003C7B0F">
        <w:rPr>
          <w:rFonts w:ascii="黑体" w:eastAsia="黑体" w:hint="eastAsia"/>
          <w:b/>
          <w:sz w:val="30"/>
          <w:szCs w:val="30"/>
        </w:rPr>
        <w:t>“武汉大学××学院”</w:t>
      </w:r>
      <w:r>
        <w:rPr>
          <w:rFonts w:ascii="FangSong_GB2312" w:eastAsia="FangSong_GB2312" w:hint="eastAsia"/>
          <w:sz w:val="30"/>
          <w:szCs w:val="30"/>
        </w:rPr>
        <w:t>，以便学校</w:t>
      </w:r>
      <w:r>
        <w:rPr>
          <w:rFonts w:ascii="FangSong_GB2312" w:eastAsia="FangSong_GB2312" w:hint="eastAsia"/>
          <w:sz w:val="30"/>
          <w:szCs w:val="30"/>
        </w:rPr>
        <w:lastRenderedPageBreak/>
        <w:t>通知各二级单位统一领取证书。</w:t>
      </w:r>
    </w:p>
    <w:p w:rsidR="004F6504" w:rsidRDefault="004F6504" w:rsidP="004F6504">
      <w:pPr>
        <w:ind w:firstLineChars="189" w:firstLine="567"/>
        <w:rPr>
          <w:rFonts w:ascii="FangSong_GB2312" w:eastAsia="FangSong_GB2312"/>
          <w:sz w:val="30"/>
          <w:szCs w:val="30"/>
        </w:rPr>
      </w:pPr>
      <w:r w:rsidRPr="006628AC">
        <w:rPr>
          <w:rFonts w:ascii="黑体" w:eastAsia="黑体" w:hint="eastAsia"/>
          <w:sz w:val="30"/>
          <w:szCs w:val="30"/>
        </w:rPr>
        <w:t>4、“所学专业”</w:t>
      </w:r>
      <w:r w:rsidRPr="00353CE3">
        <w:rPr>
          <w:rFonts w:ascii="FangSong_GB2312" w:eastAsia="FangSong_GB2312" w:hint="eastAsia"/>
          <w:sz w:val="30"/>
          <w:szCs w:val="30"/>
        </w:rPr>
        <w:t>（最高学历期间）</w:t>
      </w:r>
      <w:r w:rsidRPr="006628AC">
        <w:rPr>
          <w:rFonts w:ascii="黑体" w:eastAsia="黑体" w:hint="eastAsia"/>
          <w:sz w:val="30"/>
          <w:szCs w:val="30"/>
        </w:rPr>
        <w:t>栏</w:t>
      </w:r>
      <w:r>
        <w:rPr>
          <w:rFonts w:ascii="黑体" w:eastAsia="黑体" w:hint="eastAsia"/>
          <w:sz w:val="30"/>
          <w:szCs w:val="30"/>
        </w:rPr>
        <w:t>，</w:t>
      </w:r>
      <w:r w:rsidRPr="006628AC">
        <w:rPr>
          <w:rFonts w:ascii="黑体" w:eastAsia="黑体" w:hint="eastAsia"/>
          <w:sz w:val="30"/>
          <w:szCs w:val="30"/>
        </w:rPr>
        <w:t>一般从类别一或类别二中选择</w:t>
      </w:r>
      <w:r w:rsidRPr="00353CE3">
        <w:rPr>
          <w:rFonts w:ascii="黑体" w:eastAsia="黑体" w:hint="eastAsia"/>
          <w:sz w:val="30"/>
          <w:szCs w:val="30"/>
        </w:rPr>
        <w:t>最后</w:t>
      </w:r>
      <w:r w:rsidRPr="006628AC">
        <w:rPr>
          <w:rFonts w:ascii="黑体" w:eastAsia="黑体" w:hint="eastAsia"/>
          <w:sz w:val="30"/>
          <w:szCs w:val="30"/>
        </w:rPr>
        <w:t>相应的子目录</w:t>
      </w:r>
      <w:r>
        <w:rPr>
          <w:rFonts w:ascii="黑体" w:eastAsia="黑体" w:hint="eastAsia"/>
          <w:sz w:val="30"/>
          <w:szCs w:val="30"/>
        </w:rPr>
        <w:t>。</w:t>
      </w:r>
    </w:p>
    <w:p w:rsidR="004F6504" w:rsidRDefault="004F6504" w:rsidP="004F6504">
      <w:pPr>
        <w:ind w:firstLineChars="189" w:firstLine="567"/>
        <w:rPr>
          <w:rFonts w:ascii="FangSong_GB2312" w:eastAsia="FangSong_GB2312"/>
          <w:sz w:val="30"/>
          <w:szCs w:val="30"/>
        </w:rPr>
      </w:pPr>
      <w:r>
        <w:rPr>
          <w:rFonts w:ascii="黑体" w:eastAsia="黑体" w:hint="eastAsia"/>
          <w:sz w:val="30"/>
          <w:szCs w:val="30"/>
        </w:rPr>
        <w:t>5、</w:t>
      </w:r>
      <w:r w:rsidRPr="006628AC">
        <w:rPr>
          <w:rFonts w:ascii="黑体" w:eastAsia="黑体" w:hint="eastAsia"/>
          <w:sz w:val="30"/>
          <w:szCs w:val="30"/>
        </w:rPr>
        <w:t>“申请任教学科”栏，</w:t>
      </w:r>
      <w:r>
        <w:rPr>
          <w:rFonts w:ascii="黑体" w:eastAsia="黑体" w:hint="eastAsia"/>
          <w:sz w:val="30"/>
          <w:szCs w:val="30"/>
        </w:rPr>
        <w:t>要从学科大类中</w:t>
      </w:r>
      <w:r w:rsidRPr="006628AC">
        <w:rPr>
          <w:rFonts w:ascii="黑体" w:eastAsia="黑体" w:hint="eastAsia"/>
          <w:sz w:val="30"/>
          <w:szCs w:val="30"/>
        </w:rPr>
        <w:t>选择</w:t>
      </w:r>
      <w:r w:rsidRPr="00353CE3">
        <w:rPr>
          <w:rFonts w:ascii="黑体" w:eastAsia="黑体" w:hint="eastAsia"/>
          <w:sz w:val="30"/>
          <w:szCs w:val="30"/>
        </w:rPr>
        <w:t>最后</w:t>
      </w:r>
      <w:r w:rsidRPr="006628AC">
        <w:rPr>
          <w:rFonts w:ascii="黑体" w:eastAsia="黑体" w:hint="eastAsia"/>
          <w:sz w:val="30"/>
          <w:szCs w:val="30"/>
        </w:rPr>
        <w:t>相应的子目录</w:t>
      </w:r>
      <w:r>
        <w:rPr>
          <w:rFonts w:ascii="黑体" w:eastAsia="黑体" w:hint="eastAsia"/>
          <w:sz w:val="30"/>
          <w:szCs w:val="30"/>
        </w:rPr>
        <w:t>。其中，从事医类教学的申请人，可从“医学</w:t>
      </w:r>
      <w:r w:rsidRPr="006628AC">
        <w:rPr>
          <w:rFonts w:ascii="黑体" w:eastAsia="黑体" w:hint="eastAsia"/>
          <w:sz w:val="30"/>
          <w:szCs w:val="30"/>
        </w:rPr>
        <w:t>”</w:t>
      </w:r>
      <w:r>
        <w:rPr>
          <w:rFonts w:ascii="黑体" w:eastAsia="黑体" w:hint="eastAsia"/>
          <w:sz w:val="30"/>
          <w:szCs w:val="30"/>
        </w:rPr>
        <w:t>或“医药卫生大类”两个目录中查找与自己任教学科相同或最接近的</w:t>
      </w:r>
      <w:r w:rsidRPr="006628AC">
        <w:rPr>
          <w:rFonts w:ascii="黑体" w:eastAsia="黑体" w:hint="eastAsia"/>
          <w:sz w:val="30"/>
          <w:szCs w:val="30"/>
        </w:rPr>
        <w:t>子目录</w:t>
      </w:r>
      <w:r>
        <w:rPr>
          <w:rFonts w:ascii="FangSong_GB2312" w:eastAsia="FangSong_GB2312" w:hint="eastAsia"/>
          <w:sz w:val="30"/>
          <w:szCs w:val="30"/>
        </w:rPr>
        <w:t>。</w:t>
      </w:r>
    </w:p>
    <w:p w:rsidR="004F6504" w:rsidRPr="006628AC" w:rsidRDefault="004F6504" w:rsidP="004F6504">
      <w:pPr>
        <w:ind w:firstLineChars="189" w:firstLine="567"/>
        <w:rPr>
          <w:rFonts w:ascii="黑体" w:eastAsia="黑体"/>
          <w:sz w:val="30"/>
          <w:szCs w:val="30"/>
        </w:rPr>
      </w:pPr>
      <w:r>
        <w:rPr>
          <w:rFonts w:ascii="黑体" w:eastAsia="黑体" w:hint="eastAsia"/>
          <w:sz w:val="30"/>
          <w:szCs w:val="30"/>
        </w:rPr>
        <w:t>6</w:t>
      </w:r>
      <w:r w:rsidRPr="006628AC">
        <w:rPr>
          <w:rFonts w:ascii="黑体" w:eastAsia="黑体" w:hint="eastAsia"/>
          <w:sz w:val="30"/>
          <w:szCs w:val="30"/>
        </w:rPr>
        <w:t>、</w:t>
      </w:r>
      <w:r w:rsidRPr="006628AC">
        <w:rPr>
          <w:rFonts w:ascii="黑体" w:eastAsia="黑体" w:hint="eastAsia"/>
          <w:b/>
          <w:sz w:val="30"/>
          <w:szCs w:val="30"/>
        </w:rPr>
        <w:t>“本人简历”</w:t>
      </w:r>
      <w:r w:rsidRPr="006628AC">
        <w:rPr>
          <w:rFonts w:ascii="黑体" w:eastAsia="黑体" w:hint="eastAsia"/>
          <w:sz w:val="30"/>
          <w:szCs w:val="30"/>
        </w:rPr>
        <w:t>部分，</w:t>
      </w:r>
      <w:r>
        <w:rPr>
          <w:rFonts w:ascii="黑体" w:eastAsia="黑体" w:hint="eastAsia"/>
          <w:sz w:val="30"/>
          <w:szCs w:val="30"/>
        </w:rPr>
        <w:t>包括学习和工作，</w:t>
      </w:r>
      <w:r w:rsidRPr="006628AC">
        <w:rPr>
          <w:rFonts w:ascii="黑体" w:eastAsia="黑体" w:hint="eastAsia"/>
          <w:sz w:val="30"/>
          <w:szCs w:val="30"/>
        </w:rPr>
        <w:t>从</w:t>
      </w:r>
      <w:r>
        <w:rPr>
          <w:rFonts w:ascii="黑体" w:eastAsia="黑体" w:hint="eastAsia"/>
          <w:sz w:val="30"/>
          <w:szCs w:val="30"/>
        </w:rPr>
        <w:t>高中阶段填写至今</w:t>
      </w:r>
      <w:r w:rsidRPr="006628AC">
        <w:rPr>
          <w:rFonts w:ascii="黑体" w:eastAsia="黑体" w:hint="eastAsia"/>
          <w:sz w:val="30"/>
          <w:szCs w:val="30"/>
        </w:rPr>
        <w:t>。“职务”栏中，读书期间分别填写“高中生”、“本科生”、“硕士研究生”、“博士研究生”或“硕博连读”等相应名称；工作期间填写专业技术职务或“教师”、“医师”等相应名称。</w:t>
      </w:r>
    </w:p>
    <w:p w:rsidR="004F6504" w:rsidRPr="000F7385" w:rsidRDefault="004F6504" w:rsidP="004F6504">
      <w:pPr>
        <w:ind w:firstLineChars="189" w:firstLine="567"/>
        <w:rPr>
          <w:rFonts w:ascii="黑体" w:eastAsia="黑体"/>
          <w:sz w:val="30"/>
          <w:szCs w:val="30"/>
        </w:rPr>
      </w:pPr>
      <w:r w:rsidRPr="000F7385">
        <w:rPr>
          <w:rFonts w:ascii="黑体" w:eastAsia="黑体" w:hint="eastAsia"/>
          <w:sz w:val="30"/>
          <w:szCs w:val="30"/>
        </w:rPr>
        <w:t>7、“普通话水平”栏，填写申请人已获得的普通话水平测试等级，符合免测条件的申请人填写“免测”。</w:t>
      </w:r>
    </w:p>
    <w:p w:rsidR="004F6504" w:rsidRDefault="004F6504" w:rsidP="004F6504">
      <w:pPr>
        <w:spacing w:line="500" w:lineRule="exact"/>
        <w:ind w:firstLineChars="200" w:firstLine="600"/>
        <w:rPr>
          <w:rFonts w:ascii="FangSong_GB2312" w:eastAsia="FangSong_GB2312"/>
          <w:sz w:val="30"/>
          <w:szCs w:val="30"/>
        </w:rPr>
      </w:pPr>
      <w:r>
        <w:rPr>
          <w:rFonts w:ascii="FangSong_GB2312" w:eastAsia="FangSong_GB2312" w:hint="eastAsia"/>
          <w:sz w:val="30"/>
          <w:szCs w:val="30"/>
        </w:rPr>
        <w:t>（三）申请人必须在网报系统中上传提交近期免冠.jpg格式电子档照片，照片文件必须符合系统中注明的相关要求，并且必须与粘贴在《教师资格认定申请表》上的照片同一版。</w:t>
      </w:r>
    </w:p>
    <w:p w:rsidR="004F6504" w:rsidRDefault="004F6504" w:rsidP="004F6504">
      <w:pPr>
        <w:spacing w:line="500" w:lineRule="exact"/>
        <w:ind w:firstLineChars="200" w:firstLine="600"/>
        <w:rPr>
          <w:rFonts w:ascii="FangSong_GB2312" w:eastAsia="FangSong_GB2312"/>
          <w:sz w:val="30"/>
          <w:szCs w:val="30"/>
        </w:rPr>
      </w:pPr>
      <w:r>
        <w:rPr>
          <w:rFonts w:ascii="FangSong_GB2312" w:eastAsia="FangSong_GB2312" w:hint="eastAsia"/>
          <w:sz w:val="30"/>
          <w:szCs w:val="30"/>
        </w:rPr>
        <w:t>（四）核对所填报名信息，确认无误后提交报名信息。</w:t>
      </w:r>
    </w:p>
    <w:p w:rsidR="004F6504" w:rsidRDefault="004F6504" w:rsidP="004F6504">
      <w:pPr>
        <w:spacing w:line="500" w:lineRule="exact"/>
        <w:ind w:firstLineChars="200" w:firstLine="600"/>
        <w:rPr>
          <w:rFonts w:ascii="FangSong_GB2312" w:eastAsia="FangSong_GB2312"/>
          <w:sz w:val="30"/>
          <w:szCs w:val="30"/>
        </w:rPr>
      </w:pPr>
      <w:r>
        <w:rPr>
          <w:rFonts w:ascii="FangSong_GB2312" w:eastAsia="FangSong_GB2312" w:hint="eastAsia"/>
          <w:sz w:val="30"/>
          <w:szCs w:val="30"/>
        </w:rPr>
        <w:t>（五）提交成功后，系统返回此次报名生成的报名号，请申请人牢记报名所填写的姓名、身份证号、密码及报名号，这些资料是以后修改报名信息以及现场确认时的重要查询条件。</w:t>
      </w:r>
    </w:p>
    <w:p w:rsidR="004F6504" w:rsidRDefault="004F6504" w:rsidP="004F6504">
      <w:pPr>
        <w:spacing w:line="500" w:lineRule="exact"/>
        <w:ind w:firstLineChars="200" w:firstLine="600"/>
        <w:rPr>
          <w:rFonts w:ascii="FangSong_GB2312" w:eastAsia="FangSong_GB2312"/>
          <w:sz w:val="30"/>
          <w:szCs w:val="30"/>
        </w:rPr>
      </w:pPr>
      <w:r>
        <w:rPr>
          <w:rFonts w:ascii="FangSong_GB2312" w:eastAsia="FangSong_GB2312" w:hint="eastAsia"/>
          <w:sz w:val="30"/>
          <w:szCs w:val="30"/>
        </w:rPr>
        <w:t>（六）申请人自行打印《教师资格认定申请表》，用 A4纸正反两面打印</w:t>
      </w:r>
      <w:r w:rsidRPr="006628AC">
        <w:rPr>
          <w:rFonts w:ascii="黑体" w:eastAsia="黑体" w:hint="eastAsia"/>
          <w:b/>
          <w:sz w:val="30"/>
          <w:szCs w:val="30"/>
        </w:rPr>
        <w:t>（省教育厅不受理单面打印表格）</w:t>
      </w:r>
      <w:r w:rsidRPr="006628AC">
        <w:rPr>
          <w:rFonts w:ascii="黑体" w:eastAsia="黑体" w:hint="eastAsia"/>
          <w:sz w:val="30"/>
          <w:szCs w:val="30"/>
        </w:rPr>
        <w:t>。</w:t>
      </w:r>
    </w:p>
    <w:p w:rsidR="004F6504" w:rsidRDefault="004F6504" w:rsidP="004F6504">
      <w:pPr>
        <w:spacing w:line="500" w:lineRule="exact"/>
        <w:ind w:firstLineChars="200" w:firstLine="600"/>
        <w:rPr>
          <w:rFonts w:ascii="FangSong_GB2312" w:eastAsia="FangSong_GB2312"/>
          <w:sz w:val="30"/>
          <w:szCs w:val="30"/>
        </w:rPr>
      </w:pPr>
      <w:r>
        <w:rPr>
          <w:rFonts w:ascii="FangSong_GB2312" w:eastAsia="FangSong_GB2312" w:hint="eastAsia"/>
          <w:sz w:val="30"/>
          <w:szCs w:val="30"/>
        </w:rPr>
        <w:t>（七）下载“思想品德鉴定意见”表，如实填写1-3栏内容并打印表格，交所属单位填写4-11栏内容并盖章（学院盖党委章，附属医院盖人事部门章，其它教学单位盖行政章）。</w:t>
      </w:r>
    </w:p>
    <w:p w:rsidR="004F6504" w:rsidRDefault="004F6504" w:rsidP="004F6504">
      <w:pPr>
        <w:spacing w:line="500" w:lineRule="exact"/>
        <w:ind w:firstLineChars="200" w:firstLine="600"/>
        <w:rPr>
          <w:rFonts w:ascii="FangSong_GB2312" w:eastAsia="FangSong_GB2312"/>
          <w:sz w:val="30"/>
          <w:szCs w:val="30"/>
        </w:rPr>
      </w:pPr>
      <w:r>
        <w:rPr>
          <w:rFonts w:ascii="FangSong_GB2312" w:eastAsia="FangSong_GB2312" w:hint="eastAsia"/>
          <w:sz w:val="30"/>
          <w:szCs w:val="30"/>
        </w:rPr>
        <w:lastRenderedPageBreak/>
        <w:t>（八）报名结束以后，请点击“退出”按钮关闭报名页面，以免信息被他人更改，给申请人带来不必要的麻烦。</w:t>
      </w:r>
    </w:p>
    <w:p w:rsidR="004F6504" w:rsidRDefault="004F6504" w:rsidP="004F6504">
      <w:pPr>
        <w:spacing w:line="500" w:lineRule="exact"/>
        <w:ind w:firstLineChars="200" w:firstLine="600"/>
        <w:rPr>
          <w:rFonts w:ascii="黑体" w:eastAsia="黑体"/>
          <w:sz w:val="30"/>
          <w:szCs w:val="30"/>
        </w:rPr>
      </w:pPr>
      <w:r>
        <w:rPr>
          <w:rFonts w:ascii="黑体" w:eastAsia="黑体" w:hint="eastAsia"/>
          <w:sz w:val="30"/>
          <w:szCs w:val="30"/>
        </w:rPr>
        <w:t>四、网报现场确认</w:t>
      </w:r>
    </w:p>
    <w:p w:rsidR="004F6504" w:rsidRDefault="004F6504" w:rsidP="004F6504">
      <w:pPr>
        <w:spacing w:line="500" w:lineRule="exact"/>
        <w:ind w:firstLineChars="200" w:firstLine="600"/>
        <w:rPr>
          <w:rFonts w:ascii="FangSong_GB2312" w:eastAsia="FangSong_GB2312" w:hAnsi="宋体"/>
          <w:sz w:val="30"/>
          <w:szCs w:val="30"/>
        </w:rPr>
      </w:pPr>
      <w:r>
        <w:rPr>
          <w:rFonts w:ascii="FangSong_GB2312" w:eastAsia="FangSong_GB2312" w:hint="eastAsia"/>
          <w:sz w:val="30"/>
          <w:szCs w:val="30"/>
        </w:rPr>
        <w:t>（一）现场确认时间：</w:t>
      </w:r>
      <w:r w:rsidR="00737566">
        <w:rPr>
          <w:rFonts w:ascii="FangSong_GB2312" w:hAnsi="Times New Roman" w:hint="eastAsia"/>
          <w:color w:val="333333"/>
          <w:sz w:val="30"/>
          <w:szCs w:val="30"/>
        </w:rPr>
        <w:t>10</w:t>
      </w:r>
      <w:r>
        <w:rPr>
          <w:rFonts w:ascii="FangSong_GB2312" w:eastAsia="FangSong_GB2312" w:hAnsi="Times New Roman" w:hint="eastAsia"/>
          <w:color w:val="333333"/>
          <w:sz w:val="30"/>
          <w:szCs w:val="30"/>
        </w:rPr>
        <w:t>月</w:t>
      </w:r>
      <w:r w:rsidR="00737566">
        <w:rPr>
          <w:rFonts w:ascii="FangSong_GB2312" w:hAnsi="Times New Roman" w:hint="eastAsia"/>
          <w:color w:val="333333"/>
          <w:sz w:val="30"/>
          <w:szCs w:val="30"/>
        </w:rPr>
        <w:t>8</w:t>
      </w:r>
      <w:r>
        <w:rPr>
          <w:rFonts w:ascii="FangSong_GB2312" w:eastAsia="FangSong_GB2312" w:hAnsi="Times New Roman" w:hint="eastAsia"/>
          <w:color w:val="333333"/>
          <w:sz w:val="30"/>
          <w:szCs w:val="30"/>
        </w:rPr>
        <w:t>日</w:t>
      </w:r>
      <w:r>
        <w:rPr>
          <w:rFonts w:ascii="FangSong_GB2312" w:eastAsia="FangSong_GB2312" w:hAnsi="Times New Roman" w:hint="eastAsia"/>
          <w:sz w:val="30"/>
          <w:szCs w:val="30"/>
        </w:rPr>
        <w:t>-10月1</w:t>
      </w:r>
      <w:r w:rsidR="00737566">
        <w:rPr>
          <w:rFonts w:ascii="FangSong_GB2312" w:hAnsi="Times New Roman" w:hint="eastAsia"/>
          <w:sz w:val="30"/>
          <w:szCs w:val="30"/>
        </w:rPr>
        <w:t>9</w:t>
      </w:r>
      <w:r>
        <w:rPr>
          <w:rFonts w:ascii="FangSong_GB2312" w:eastAsia="FangSong_GB2312" w:hAnsi="Times New Roman" w:hint="eastAsia"/>
          <w:sz w:val="30"/>
          <w:szCs w:val="30"/>
        </w:rPr>
        <w:t>日</w:t>
      </w:r>
      <w:r>
        <w:rPr>
          <w:rFonts w:ascii="FangSong_GB2312" w:eastAsia="FangSong_GB2312" w:hAnsi="宋体" w:hint="eastAsia"/>
          <w:sz w:val="30"/>
          <w:szCs w:val="30"/>
        </w:rPr>
        <w:t>（有效工作日）。</w:t>
      </w:r>
    </w:p>
    <w:p w:rsidR="004F6504" w:rsidRDefault="004F6504" w:rsidP="004F6504">
      <w:pPr>
        <w:spacing w:line="500" w:lineRule="exact"/>
        <w:ind w:firstLineChars="200" w:firstLine="600"/>
        <w:rPr>
          <w:rFonts w:ascii="FangSong_GB2312" w:eastAsia="FangSong_GB2312"/>
          <w:sz w:val="30"/>
          <w:szCs w:val="30"/>
        </w:rPr>
      </w:pPr>
      <w:r>
        <w:rPr>
          <w:rFonts w:ascii="FangSong_GB2312" w:eastAsia="FangSong_GB2312" w:hint="eastAsia"/>
          <w:sz w:val="30"/>
          <w:szCs w:val="30"/>
        </w:rPr>
        <w:t>1、请申请人在规定的时间内提前进行现场确认，以防材料不全、不规范等因素而导致无法完成现场确认</w:t>
      </w:r>
      <w:r w:rsidRPr="006628AC">
        <w:rPr>
          <w:rFonts w:ascii="黑体" w:eastAsia="黑体" w:hint="eastAsia"/>
          <w:sz w:val="30"/>
          <w:szCs w:val="30"/>
        </w:rPr>
        <w:t>（系统按时关闭）</w:t>
      </w:r>
      <w:r>
        <w:rPr>
          <w:rFonts w:ascii="FangSong_GB2312" w:eastAsia="FangSong_GB2312" w:hint="eastAsia"/>
          <w:sz w:val="30"/>
          <w:szCs w:val="30"/>
        </w:rPr>
        <w:t>。</w:t>
      </w:r>
    </w:p>
    <w:p w:rsidR="004F6504" w:rsidRDefault="004F6504" w:rsidP="004F6504">
      <w:pPr>
        <w:spacing w:line="500" w:lineRule="exact"/>
        <w:ind w:firstLineChars="200" w:firstLine="600"/>
        <w:rPr>
          <w:rFonts w:ascii="FangSong_GB2312" w:eastAsia="FangSong_GB2312" w:hAnsi="宋体"/>
          <w:sz w:val="30"/>
          <w:szCs w:val="30"/>
        </w:rPr>
      </w:pPr>
      <w:r>
        <w:rPr>
          <w:rFonts w:ascii="FangSong_GB2312" w:eastAsia="FangSong_GB2312" w:hint="eastAsia"/>
          <w:sz w:val="30"/>
          <w:szCs w:val="30"/>
        </w:rPr>
        <w:t>2、附属医院材料由本单位人事处初审后，在规定的时间内集中报送学校办理现场确认手续。</w:t>
      </w:r>
    </w:p>
    <w:p w:rsidR="004F6504" w:rsidRDefault="004F6504" w:rsidP="004F6504">
      <w:pPr>
        <w:spacing w:line="500" w:lineRule="exact"/>
        <w:ind w:firstLineChars="200" w:firstLine="600"/>
        <w:rPr>
          <w:rFonts w:ascii="FangSong_GB2312" w:eastAsia="FangSong_GB2312"/>
          <w:sz w:val="30"/>
          <w:szCs w:val="30"/>
        </w:rPr>
      </w:pPr>
      <w:r>
        <w:rPr>
          <w:rFonts w:ascii="FangSong_GB2312" w:eastAsia="FangSong_GB2312" w:hint="eastAsia"/>
          <w:sz w:val="30"/>
          <w:szCs w:val="30"/>
        </w:rPr>
        <w:t>（二）现场确认地点为武汉大学人事部师资工作办公室。</w:t>
      </w:r>
    </w:p>
    <w:p w:rsidR="004F6504" w:rsidRDefault="004F6504" w:rsidP="004F6504">
      <w:pPr>
        <w:spacing w:line="500" w:lineRule="exact"/>
        <w:ind w:firstLineChars="200" w:firstLine="600"/>
        <w:rPr>
          <w:rFonts w:ascii="FangSong_GB2312" w:eastAsia="FangSong_GB2312"/>
          <w:sz w:val="30"/>
          <w:szCs w:val="30"/>
        </w:rPr>
      </w:pPr>
      <w:r>
        <w:rPr>
          <w:rFonts w:ascii="FangSong_GB2312" w:eastAsia="FangSong_GB2312" w:hint="eastAsia"/>
          <w:sz w:val="30"/>
          <w:szCs w:val="30"/>
        </w:rPr>
        <w:t>（三）现场确认须提交的材料见《武汉大学关于2017年高校教师资格认定工作安排的通知》中的相关规定。</w:t>
      </w:r>
    </w:p>
    <w:p w:rsidR="00283770" w:rsidRDefault="00283770"/>
    <w:sectPr w:rsidR="00283770" w:rsidSect="003750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CF3" w:rsidRDefault="00DC4CF3" w:rsidP="004F6504">
      <w:r>
        <w:separator/>
      </w:r>
    </w:p>
  </w:endnote>
  <w:endnote w:type="continuationSeparator" w:id="0">
    <w:p w:rsidR="00DC4CF3" w:rsidRDefault="00DC4CF3" w:rsidP="004F65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hakuyoxingshu7000"/>
    <w:charset w:val="86"/>
    <w:family w:val="auto"/>
    <w:pitch w:val="variable"/>
    <w:sig w:usb0="00000000" w:usb1="080F0000" w:usb2="00000010" w:usb3="00000000" w:csb0="0004009F" w:csb1="00000000"/>
  </w:font>
  <w:font w:name="FangSong_GB2312">
    <w:panose1 w:val="02010609060101010101"/>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CF3" w:rsidRDefault="00DC4CF3" w:rsidP="004F6504">
      <w:r>
        <w:separator/>
      </w:r>
    </w:p>
  </w:footnote>
  <w:footnote w:type="continuationSeparator" w:id="0">
    <w:p w:rsidR="00DC4CF3" w:rsidRDefault="00DC4CF3" w:rsidP="004F65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6504"/>
    <w:rsid w:val="00283770"/>
    <w:rsid w:val="003750D5"/>
    <w:rsid w:val="004F6504"/>
    <w:rsid w:val="00737566"/>
    <w:rsid w:val="00DC4C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5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65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6504"/>
    <w:rPr>
      <w:sz w:val="18"/>
      <w:szCs w:val="18"/>
    </w:rPr>
  </w:style>
  <w:style w:type="paragraph" w:styleId="a4">
    <w:name w:val="footer"/>
    <w:basedOn w:val="a"/>
    <w:link w:val="Char0"/>
    <w:uiPriority w:val="99"/>
    <w:semiHidden/>
    <w:unhideWhenUsed/>
    <w:rsid w:val="004F65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F6504"/>
    <w:rPr>
      <w:sz w:val="18"/>
      <w:szCs w:val="18"/>
    </w:rPr>
  </w:style>
  <w:style w:type="character" w:styleId="a5">
    <w:name w:val="Hyperlink"/>
    <w:basedOn w:val="a0"/>
    <w:uiPriority w:val="99"/>
    <w:semiHidden/>
    <w:unhideWhenUsed/>
    <w:rsid w:val="004F6504"/>
    <w:rPr>
      <w:color w:val="0000FF"/>
      <w:u w:val="single"/>
    </w:rPr>
  </w:style>
  <w:style w:type="paragraph" w:styleId="a6">
    <w:name w:val="Balloon Text"/>
    <w:basedOn w:val="a"/>
    <w:link w:val="Char1"/>
    <w:uiPriority w:val="99"/>
    <w:semiHidden/>
    <w:unhideWhenUsed/>
    <w:rsid w:val="004F6504"/>
    <w:rPr>
      <w:sz w:val="18"/>
      <w:szCs w:val="18"/>
    </w:rPr>
  </w:style>
  <w:style w:type="character" w:customStyle="1" w:styleId="Char1">
    <w:name w:val="批注框文本 Char"/>
    <w:basedOn w:val="a0"/>
    <w:link w:val="a6"/>
    <w:uiPriority w:val="99"/>
    <w:semiHidden/>
    <w:rsid w:val="004F650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zg.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许欢欢</dc:creator>
  <cp:keywords/>
  <dc:description/>
  <cp:lastModifiedBy>余艺</cp:lastModifiedBy>
  <cp:revision>3</cp:revision>
  <dcterms:created xsi:type="dcterms:W3CDTF">2017-09-19T02:36:00Z</dcterms:created>
  <dcterms:modified xsi:type="dcterms:W3CDTF">2018-09-28T02:34:00Z</dcterms:modified>
</cp:coreProperties>
</file>